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77181" w:rsidRDefault="00E1333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Закон РФ от 19 февраля 1993 г. </w:t>
      </w:r>
      <w:r w:rsidR="00977181"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№</w:t>
      </w:r>
      <w:r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4530-I</w:t>
      </w:r>
      <w:r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977181"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 вынужденных переселенцах</w:t>
      </w:r>
      <w:r w:rsidR="00977181" w:rsidRPr="0097718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r w:rsidRPr="00977181">
        <w:rPr>
          <w:rFonts w:ascii="Times New Roman" w:hAnsi="Times New Roman" w:cs="Times New Roman"/>
          <w:sz w:val="28"/>
          <w:szCs w:val="28"/>
        </w:rPr>
        <w:t xml:space="preserve">Настоящий Закон определяет статус вынужденных переселенцев, устанавливает экономические, социальные и правовые гарантии защиты их прав и законных интересов на территории Российской Федерации в соответствии с </w:t>
      </w:r>
      <w:hyperlink r:id="rId7" w:history="1">
        <w:r w:rsidRPr="00977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977181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 и международными договорами Российской Федерации.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Pr="00977181" w:rsidRDefault="00E1333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1.</w:t>
      </w:r>
      <w:r w:rsidRPr="00977181">
        <w:rPr>
          <w:rFonts w:ascii="Times New Roman" w:hAnsi="Times New Roman" w:cs="Times New Roman"/>
          <w:sz w:val="28"/>
          <w:szCs w:val="28"/>
        </w:rPr>
        <w:t xml:space="preserve"> Определение понятий "вынужденный переселенец" и "члены семьи выну</w:t>
      </w:r>
      <w:r w:rsidRPr="00977181">
        <w:rPr>
          <w:rFonts w:ascii="Times New Roman" w:hAnsi="Times New Roman" w:cs="Times New Roman"/>
          <w:sz w:val="28"/>
          <w:szCs w:val="28"/>
        </w:rPr>
        <w:t>жденного переселенца"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2" w:name="sub_10000"/>
      <w:bookmarkEnd w:id="1"/>
      <w:r w:rsidRPr="009771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Вынужденный переселенец</w:t>
      </w:r>
      <w:r w:rsidRPr="00977181">
        <w:rPr>
          <w:rFonts w:ascii="Times New Roman" w:hAnsi="Times New Roman" w:cs="Times New Roman"/>
          <w:sz w:val="28"/>
          <w:szCs w:val="28"/>
        </w:rPr>
        <w:t xml:space="preserve"> - гражданин Российской Федерации, покинувший место жительства вследствие совершенного в отн</w:t>
      </w:r>
      <w:r w:rsidRPr="00977181">
        <w:rPr>
          <w:rFonts w:ascii="Times New Roman" w:hAnsi="Times New Roman" w:cs="Times New Roman"/>
          <w:sz w:val="28"/>
          <w:szCs w:val="28"/>
        </w:rPr>
        <w:t>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</w:t>
      </w:r>
      <w:r w:rsidRPr="00977181">
        <w:rPr>
          <w:rFonts w:ascii="Times New Roman" w:hAnsi="Times New Roman" w:cs="Times New Roman"/>
          <w:sz w:val="28"/>
          <w:szCs w:val="28"/>
        </w:rPr>
        <w:t>енной социальной группе или политических убеждений, ставших поводами для проведения враждебных кампаний в отношении конкретного лица или</w:t>
      </w:r>
      <w:proofErr w:type="gramEnd"/>
      <w:r w:rsidRPr="00977181">
        <w:rPr>
          <w:rFonts w:ascii="Times New Roman" w:hAnsi="Times New Roman" w:cs="Times New Roman"/>
          <w:sz w:val="28"/>
          <w:szCs w:val="28"/>
        </w:rPr>
        <w:t xml:space="preserve"> группы лиц, массовых нарушений общественного порядка.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977181">
        <w:rPr>
          <w:rFonts w:ascii="Times New Roman" w:hAnsi="Times New Roman" w:cs="Times New Roman"/>
          <w:sz w:val="28"/>
          <w:szCs w:val="28"/>
        </w:rPr>
        <w:t xml:space="preserve">2. По обстоятельствам, предусмотренным </w:t>
      </w:r>
      <w:hyperlink w:anchor="sub_10000" w:history="1">
        <w:r w:rsidRPr="00977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</w:t>
        </w:r>
      </w:hyperlink>
      <w:r w:rsidRPr="00977181">
        <w:rPr>
          <w:rFonts w:ascii="Times New Roman" w:hAnsi="Times New Roman" w:cs="Times New Roman"/>
          <w:sz w:val="28"/>
          <w:szCs w:val="28"/>
        </w:rPr>
        <w:t xml:space="preserve"> настоящей статьи, вынужденным переселенцем признается: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4" w:name="sub_10201"/>
      <w:bookmarkEnd w:id="3"/>
      <w:r w:rsidRPr="00977181">
        <w:rPr>
          <w:rFonts w:ascii="Times New Roman" w:hAnsi="Times New Roman" w:cs="Times New Roman"/>
          <w:sz w:val="28"/>
          <w:szCs w:val="28"/>
        </w:rPr>
        <w:t>1) гражданин Российской Федерации, вынужденный покинуть место жительства на территории иностранного государства и прибывший на территорию Российской Федерации</w:t>
      </w:r>
      <w:r w:rsidRPr="0097718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 w:rsidRPr="00977181">
        <w:rPr>
          <w:rFonts w:ascii="Times New Roman" w:hAnsi="Times New Roman" w:cs="Times New Roman"/>
          <w:sz w:val="28"/>
          <w:szCs w:val="28"/>
        </w:rPr>
        <w:t>2) гражданин Российской Федерации,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Федерации.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977181">
        <w:rPr>
          <w:rFonts w:ascii="Times New Roman" w:hAnsi="Times New Roman" w:cs="Times New Roman"/>
          <w:sz w:val="28"/>
          <w:szCs w:val="28"/>
        </w:rPr>
        <w:t xml:space="preserve">3. </w:t>
      </w:r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Члены семьи вынужденного перес</w:t>
      </w:r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еленца</w:t>
      </w:r>
      <w:r w:rsidRPr="00977181">
        <w:rPr>
          <w:rFonts w:ascii="Times New Roman" w:hAnsi="Times New Roman" w:cs="Times New Roman"/>
          <w:sz w:val="28"/>
          <w:szCs w:val="28"/>
        </w:rPr>
        <w:t xml:space="preserve"> -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97718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77181">
        <w:rPr>
          <w:rFonts w:ascii="Times New Roman" w:hAnsi="Times New Roman" w:cs="Times New Roman"/>
          <w:sz w:val="28"/>
          <w:szCs w:val="28"/>
        </w:rPr>
        <w:t xml:space="preserve"> хо</w:t>
      </w:r>
      <w:r w:rsidRPr="00977181">
        <w:rPr>
          <w:rFonts w:ascii="Times New Roman" w:hAnsi="Times New Roman" w:cs="Times New Roman"/>
          <w:sz w:val="28"/>
          <w:szCs w:val="28"/>
        </w:rPr>
        <w:t>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977181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history="1">
        <w:r w:rsidRPr="00977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Утратил си</w:t>
        </w:r>
        <w:r w:rsidRPr="00977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лу</w:t>
        </w:r>
      </w:hyperlink>
      <w:r w:rsidRPr="00977181">
        <w:rPr>
          <w:rFonts w:ascii="Times New Roman" w:hAnsi="Times New Roman" w:cs="Times New Roman"/>
          <w:sz w:val="28"/>
          <w:szCs w:val="28"/>
        </w:rPr>
        <w:t>.</w:t>
      </w:r>
    </w:p>
    <w:p w:rsidR="00977181" w:rsidRPr="00977181" w:rsidRDefault="00977181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8" w:name="sub_5"/>
      <w:bookmarkEnd w:id="7"/>
    </w:p>
    <w:p w:rsidR="00000000" w:rsidRPr="00977181" w:rsidRDefault="00E133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5.</w:t>
      </w:r>
      <w:r w:rsidRPr="00977181">
        <w:rPr>
          <w:rFonts w:ascii="Times New Roman" w:hAnsi="Times New Roman" w:cs="Times New Roman"/>
          <w:sz w:val="28"/>
          <w:szCs w:val="28"/>
        </w:rPr>
        <w:t xml:space="preserve"> Порядок принятия решения о призна</w:t>
      </w:r>
      <w:r w:rsidRPr="00977181">
        <w:rPr>
          <w:rFonts w:ascii="Times New Roman" w:hAnsi="Times New Roman" w:cs="Times New Roman"/>
          <w:sz w:val="28"/>
          <w:szCs w:val="28"/>
        </w:rPr>
        <w:t>нии лица вынужденным переселенцем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9" w:name="sub_55"/>
      <w:bookmarkEnd w:id="8"/>
      <w:r w:rsidRPr="00977181">
        <w:rPr>
          <w:rFonts w:ascii="Times New Roman" w:hAnsi="Times New Roman" w:cs="Times New Roman"/>
          <w:sz w:val="28"/>
          <w:szCs w:val="28"/>
        </w:rPr>
        <w:t>5. Срок действия статуса вынужденного переселенца продлевается территориальным органом федерального органа исполнительной власти в сфере внутренних дел на каждый последующий год по заявлению</w:t>
      </w:r>
      <w:r w:rsidRPr="00977181">
        <w:rPr>
          <w:rFonts w:ascii="Times New Roman" w:hAnsi="Times New Roman" w:cs="Times New Roman"/>
          <w:sz w:val="28"/>
          <w:szCs w:val="28"/>
        </w:rPr>
        <w:t xml:space="preserve"> </w:t>
      </w:r>
      <w:r w:rsidRPr="00977181">
        <w:rPr>
          <w:rFonts w:ascii="Times New Roman" w:hAnsi="Times New Roman" w:cs="Times New Roman"/>
          <w:sz w:val="28"/>
          <w:szCs w:val="28"/>
        </w:rPr>
        <w:lastRenderedPageBreak/>
        <w:t>вынужденного переселенца при наличии одновременно следующих оснований: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0" w:name="sub_551"/>
      <w:bookmarkEnd w:id="9"/>
      <w:proofErr w:type="gramStart"/>
      <w:r w:rsidRPr="00977181">
        <w:rPr>
          <w:rFonts w:ascii="Times New Roman" w:hAnsi="Times New Roman" w:cs="Times New Roman"/>
          <w:sz w:val="28"/>
          <w:szCs w:val="28"/>
        </w:rPr>
        <w:t>1) вынужденный переселенец и (или) члены семьи вынужденного переселенца, в том числе не имеющие статуса вынужденного переселенца, не являются нанимателями жилого помещения</w:t>
      </w:r>
      <w:r w:rsidRPr="00977181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либо собственниками жилого помещения на территории Российской Федерации;</w:t>
      </w:r>
      <w:proofErr w:type="gramEnd"/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1" w:name="sub_552"/>
      <w:bookmarkEnd w:id="10"/>
      <w:r w:rsidRPr="00977181">
        <w:rPr>
          <w:rFonts w:ascii="Times New Roman" w:hAnsi="Times New Roman" w:cs="Times New Roman"/>
          <w:sz w:val="28"/>
          <w:szCs w:val="28"/>
        </w:rPr>
        <w:t>2) неполучение вынужденным переселенцем и (или) членами семьи вынужденного переселенца, в том числе не имеющими статуса вынужденного перес</w:t>
      </w:r>
      <w:r w:rsidRPr="00977181">
        <w:rPr>
          <w:rFonts w:ascii="Times New Roman" w:hAnsi="Times New Roman" w:cs="Times New Roman"/>
          <w:sz w:val="28"/>
          <w:szCs w:val="28"/>
        </w:rPr>
        <w:t>еленца, денежной компенсации за утраченное жилье;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2" w:name="sub_553"/>
      <w:bookmarkEnd w:id="11"/>
      <w:r w:rsidRPr="00977181">
        <w:rPr>
          <w:rFonts w:ascii="Times New Roman" w:hAnsi="Times New Roman" w:cs="Times New Roman"/>
          <w:sz w:val="28"/>
          <w:szCs w:val="28"/>
        </w:rPr>
        <w:t>3) неполучение вынужденным переселенцем и (или) членами семьи вынужденного переселенца, имеющими статус вынужденного переселенца, долговременной беспроцентной возвратной ссуды на строительство</w:t>
      </w:r>
      <w:r w:rsidRPr="00977181">
        <w:rPr>
          <w:rFonts w:ascii="Times New Roman" w:hAnsi="Times New Roman" w:cs="Times New Roman"/>
          <w:sz w:val="28"/>
          <w:szCs w:val="28"/>
        </w:rPr>
        <w:t xml:space="preserve"> (приобретение) жилья до 1 января 2003 года;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3" w:name="sub_554"/>
      <w:bookmarkEnd w:id="12"/>
      <w:r w:rsidRPr="00977181">
        <w:rPr>
          <w:rFonts w:ascii="Times New Roman" w:hAnsi="Times New Roman" w:cs="Times New Roman"/>
          <w:sz w:val="28"/>
          <w:szCs w:val="28"/>
        </w:rPr>
        <w:t xml:space="preserve">4) неполучение вынужденным переселенцем и (или) членами семьи вынужденного переселенца, имеющими статус вынужденного переселенца, безвозмездной субсидии на строительство (приобретение) жилья до 16 </w:t>
      </w:r>
      <w:r w:rsidRPr="00977181">
        <w:rPr>
          <w:rFonts w:ascii="Times New Roman" w:hAnsi="Times New Roman" w:cs="Times New Roman"/>
          <w:sz w:val="28"/>
          <w:szCs w:val="28"/>
        </w:rPr>
        <w:t>октября 2010 года;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4" w:name="sub_555"/>
      <w:bookmarkEnd w:id="13"/>
      <w:r w:rsidRPr="00977181">
        <w:rPr>
          <w:rFonts w:ascii="Times New Roman" w:hAnsi="Times New Roman" w:cs="Times New Roman"/>
          <w:sz w:val="28"/>
          <w:szCs w:val="28"/>
        </w:rPr>
        <w:t>5) неполучение вынужденным переселенцем и членами семьи вынужденного переселенца, в том числе не имеющими статуса вынужденного переселенца, социальной выплаты на приобретение (строительство, восстановление) жилого помещения</w:t>
      </w:r>
      <w:r w:rsidRPr="00977181">
        <w:rPr>
          <w:rFonts w:ascii="Times New Roman" w:hAnsi="Times New Roman" w:cs="Times New Roman"/>
          <w:sz w:val="28"/>
          <w:szCs w:val="28"/>
        </w:rPr>
        <w:t>;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5" w:name="sub_556"/>
      <w:bookmarkEnd w:id="14"/>
      <w:proofErr w:type="gramStart"/>
      <w:r w:rsidRPr="00977181">
        <w:rPr>
          <w:rFonts w:ascii="Times New Roman" w:hAnsi="Times New Roman" w:cs="Times New Roman"/>
          <w:sz w:val="28"/>
          <w:szCs w:val="28"/>
        </w:rPr>
        <w:t xml:space="preserve">6) неполучение вынужденным переселенцем и членами семьи вынужденного переселенца, в том числе не имеющими статуса вынужденного переселенца, в установленном законодательством Российской Федерации порядке от органа государственной власти или </w:t>
      </w:r>
      <w:r w:rsidRPr="00977181">
        <w:rPr>
          <w:rFonts w:ascii="Times New Roman" w:hAnsi="Times New Roman" w:cs="Times New Roman"/>
          <w:sz w:val="28"/>
          <w:szCs w:val="28"/>
        </w:rPr>
        <w:t>органа местного самоуправления бюджетных средств на строительство (приобретение) жилого помещения;</w:t>
      </w:r>
      <w:proofErr w:type="gramEnd"/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6" w:name="sub_557"/>
      <w:bookmarkEnd w:id="15"/>
      <w:r w:rsidRPr="0097718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7718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977181">
        <w:rPr>
          <w:rFonts w:ascii="Times New Roman" w:hAnsi="Times New Roman" w:cs="Times New Roman"/>
          <w:sz w:val="28"/>
          <w:szCs w:val="28"/>
        </w:rPr>
        <w:t xml:space="preserve"> вынужденному переселенцу и (или) членам семьи вынужденного переселенца, в том числе не имеющим статуса вынужденного пересел</w:t>
      </w:r>
      <w:r w:rsidRPr="00977181">
        <w:rPr>
          <w:rFonts w:ascii="Times New Roman" w:hAnsi="Times New Roman" w:cs="Times New Roman"/>
          <w:sz w:val="28"/>
          <w:szCs w:val="28"/>
        </w:rPr>
        <w:t>енца, в установленном порядке от органа государственной власти или органа местного самоуправления земельного участка для строительства жилого дома.</w:t>
      </w:r>
    </w:p>
    <w:bookmarkEnd w:id="16"/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</w:p>
    <w:p w:rsidR="00000000" w:rsidRPr="00977181" w:rsidRDefault="00E1333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7" w:name="sub_7"/>
      <w:r w:rsidRPr="00977181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7.</w:t>
      </w:r>
      <w:r w:rsidRPr="00977181">
        <w:rPr>
          <w:rFonts w:ascii="Times New Roman" w:hAnsi="Times New Roman" w:cs="Times New Roman"/>
          <w:sz w:val="28"/>
          <w:szCs w:val="28"/>
        </w:rPr>
        <w:t xml:space="preserve"> Полномочия федеральных органов исполнительной власти, органов исполнительной власти субъектов Российской Федерации и органов местного самоуп</w:t>
      </w:r>
      <w:r w:rsidRPr="00977181">
        <w:rPr>
          <w:rFonts w:ascii="Times New Roman" w:hAnsi="Times New Roman" w:cs="Times New Roman"/>
          <w:sz w:val="28"/>
          <w:szCs w:val="28"/>
        </w:rPr>
        <w:t>равления в отношении вынужденного переселенца</w:t>
      </w:r>
    </w:p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bookmarkStart w:id="18" w:name="sub_90000"/>
      <w:bookmarkEnd w:id="17"/>
      <w:r w:rsidRPr="00977181">
        <w:rPr>
          <w:rFonts w:ascii="Times New Roman" w:hAnsi="Times New Roman" w:cs="Times New Roman"/>
          <w:sz w:val="28"/>
          <w:szCs w:val="28"/>
        </w:rPr>
        <w:t>1. Федеральные органы исполнительной власти, органы исполнительной власти субъектов Российской</w:t>
      </w:r>
      <w:r w:rsidRPr="00977181">
        <w:rPr>
          <w:rFonts w:ascii="Times New Roman" w:hAnsi="Times New Roman" w:cs="Times New Roman"/>
          <w:sz w:val="28"/>
          <w:szCs w:val="28"/>
        </w:rPr>
        <w:t xml:space="preserve"> Федерации и органы местного самоуправления в пределах своих полномочий:</w:t>
      </w:r>
    </w:p>
    <w:bookmarkEnd w:id="18"/>
    <w:p w:rsidR="00000000" w:rsidRPr="00977181" w:rsidRDefault="00E13334">
      <w:pPr>
        <w:rPr>
          <w:rFonts w:ascii="Times New Roman" w:hAnsi="Times New Roman" w:cs="Times New Roman"/>
          <w:sz w:val="28"/>
          <w:szCs w:val="28"/>
        </w:rPr>
      </w:pPr>
      <w:r w:rsidRPr="00977181">
        <w:rPr>
          <w:rFonts w:ascii="Times New Roman" w:hAnsi="Times New Roman" w:cs="Times New Roman"/>
          <w:sz w:val="28"/>
          <w:szCs w:val="28"/>
        </w:rPr>
        <w:t xml:space="preserve">2) осуществляют постановку вынужденного переселенца на учет в качестве нуждающегося в жилом помещении в соответствии с </w:t>
      </w:r>
      <w:hyperlink r:id="rId9" w:history="1">
        <w:r w:rsidRPr="009771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 законодательством</w:t>
        </w:r>
      </w:hyperlink>
      <w:r w:rsidRPr="0097718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77181">
        <w:rPr>
          <w:rFonts w:ascii="Times New Roman" w:hAnsi="Times New Roman" w:cs="Times New Roman"/>
          <w:sz w:val="28"/>
          <w:szCs w:val="28"/>
        </w:rPr>
        <w:t xml:space="preserve"> независимо от срока проживания в соответствующей местности;</w:t>
      </w:r>
    </w:p>
    <w:p w:rsidR="00E13334" w:rsidRDefault="00E13334">
      <w:r w:rsidRPr="00977181">
        <w:rPr>
          <w:rFonts w:ascii="Times New Roman" w:hAnsi="Times New Roman" w:cs="Times New Roman"/>
          <w:sz w:val="28"/>
          <w:szCs w:val="28"/>
        </w:rPr>
        <w:lastRenderedPageBreak/>
        <w:t xml:space="preserve">4) предоставляют вынужденным переселенцам, нуждающимся в получении жилых помещений, социальные выплаты на их приобретение. Указанные </w:t>
      </w:r>
      <w:r w:rsidRPr="00977181">
        <w:rPr>
          <w:rFonts w:ascii="Times New Roman" w:hAnsi="Times New Roman" w:cs="Times New Roman"/>
          <w:sz w:val="28"/>
          <w:szCs w:val="28"/>
        </w:rPr>
        <w:t>социальные выплаты за счет средств федерального бюджета предоставляются в порядке, установленном Правительством Российской Федерации</w:t>
      </w:r>
      <w:r>
        <w:t>;</w:t>
      </w:r>
    </w:p>
    <w:sectPr w:rsidR="00E13334" w:rsidSect="00977181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81"/>
    <w:rsid w:val="00977181"/>
    <w:rsid w:val="00E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96040.14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8291.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DDEC-3635-4199-80D8-A9DBC04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4BF9BDF1</Template>
  <TotalTime>5</TotalTime>
  <Pages>3</Pages>
  <Words>768</Words>
  <Characters>4380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2019-04-04T13:54:00Z</dcterms:created>
  <dcterms:modified xsi:type="dcterms:W3CDTF">2019-04-04T13:54:00Z</dcterms:modified>
</cp:coreProperties>
</file>